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80" w:lineRule="exact"/>
        <w:rPr>
          <w:rFonts w:ascii="仿宋_GB2312" w:hAnsi="仿宋_GB2312" w:eastAsia="仿宋_GB2312"/>
          <w:sz w:val="32"/>
          <w:szCs w:val="32"/>
        </w:rPr>
      </w:pPr>
      <w:r>
        <w:rPr>
          <w:rFonts w:hint="eastAsia" w:ascii="仿宋_GB2312" w:hAnsi="仿宋_GB2312" w:eastAsia="仿宋_GB2312"/>
          <w:sz w:val="32"/>
          <w:szCs w:val="32"/>
        </w:rPr>
        <w:t>附件1</w:t>
      </w:r>
    </w:p>
    <w:p>
      <w:pPr>
        <w:jc w:val="center"/>
        <w:rPr>
          <w:rFonts w:ascii="黑体" w:hAnsi="黑体" w:eastAsia="黑体" w:cs="方正小标宋简体"/>
          <w:sz w:val="36"/>
          <w:szCs w:val="36"/>
        </w:rPr>
      </w:pPr>
      <w:r>
        <w:rPr>
          <w:rFonts w:hint="eastAsia" w:ascii="黑体" w:hAnsi="黑体" w:eastAsia="黑体" w:cs="方正小标宋简体"/>
          <w:sz w:val="36"/>
          <w:szCs w:val="36"/>
        </w:rPr>
        <w:t>共青团员身份认定工作处置办法参考建议</w:t>
      </w:r>
    </w:p>
    <w:tbl>
      <w:tblPr>
        <w:tblStyle w:val="3"/>
        <w:tblW w:w="14325" w:type="dxa"/>
        <w:tblInd w:w="0" w:type="dxa"/>
        <w:tblLayout w:type="autofit"/>
        <w:tblCellMar>
          <w:top w:w="0" w:type="dxa"/>
          <w:left w:w="0" w:type="dxa"/>
          <w:bottom w:w="0" w:type="dxa"/>
          <w:right w:w="0" w:type="dxa"/>
        </w:tblCellMar>
      </w:tblPr>
      <w:tblGrid>
        <w:gridCol w:w="910"/>
        <w:gridCol w:w="2375"/>
        <w:gridCol w:w="2236"/>
        <w:gridCol w:w="885"/>
        <w:gridCol w:w="1274"/>
        <w:gridCol w:w="854"/>
        <w:gridCol w:w="784"/>
        <w:gridCol w:w="1484"/>
        <w:gridCol w:w="1184"/>
        <w:gridCol w:w="885"/>
        <w:gridCol w:w="1454"/>
      </w:tblGrid>
      <w:tr>
        <w:tblPrEx>
          <w:tblCellMar>
            <w:top w:w="0" w:type="dxa"/>
            <w:left w:w="0" w:type="dxa"/>
            <w:bottom w:w="0" w:type="dxa"/>
            <w:right w:w="0" w:type="dxa"/>
          </w:tblCellMar>
        </w:tblPrEx>
        <w:trPr>
          <w:trHeight w:val="380"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6"/>
                <w:szCs w:val="16"/>
              </w:rPr>
            </w:pPr>
          </w:p>
        </w:tc>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2016年3月31日前</w:t>
            </w:r>
          </w:p>
        </w:tc>
        <w:tc>
          <w:tcPr>
            <w:tcW w:w="37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2016年4月1日至2016年12月31日</w:t>
            </w:r>
          </w:p>
        </w:tc>
        <w:tc>
          <w:tcPr>
            <w:tcW w:w="50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2017年1月1日后</w:t>
            </w:r>
          </w:p>
        </w:tc>
      </w:tr>
      <w:tr>
        <w:tblPrEx>
          <w:tblCellMar>
            <w:top w:w="0" w:type="dxa"/>
            <w:left w:w="0" w:type="dxa"/>
            <w:bottom w:w="0" w:type="dxa"/>
            <w:right w:w="0" w:type="dxa"/>
          </w:tblCellMar>
        </w:tblPrEx>
        <w:trPr>
          <w:trHeight w:val="30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6"/>
                <w:szCs w:val="16"/>
              </w:rPr>
            </w:pP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入团时未满14岁</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入团时年满14周岁</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有发展编号</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无发展编号</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有发展编号</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无发展编号</w:t>
            </w:r>
          </w:p>
        </w:tc>
      </w:tr>
      <w:tr>
        <w:tblPrEx>
          <w:tblCellMar>
            <w:top w:w="0" w:type="dxa"/>
            <w:left w:w="0" w:type="dxa"/>
            <w:bottom w:w="0" w:type="dxa"/>
            <w:right w:w="0" w:type="dxa"/>
          </w:tblCellMar>
        </w:tblPrEx>
        <w:trPr>
          <w:trHeight w:val="48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color w:val="000000"/>
                <w:sz w:val="16"/>
                <w:szCs w:val="16"/>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b/>
                <w:color w:val="000000"/>
                <w:sz w:val="16"/>
                <w:szCs w:val="16"/>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楷体" w:hAnsi="楷体" w:eastAsia="楷体" w:cs="楷体"/>
                <w:b/>
                <w:color w:val="000000"/>
                <w:sz w:val="16"/>
                <w:szCs w:val="16"/>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入团时未满13周岁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入团时年满13周岁</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入团时未满13周岁</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入团时年满13周岁</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入团时未满13周岁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入团时年满13周岁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入团时未满13周岁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b/>
                <w:color w:val="000000"/>
                <w:sz w:val="16"/>
                <w:szCs w:val="16"/>
              </w:rPr>
            </w:pPr>
            <w:r>
              <w:rPr>
                <w:rFonts w:hint="eastAsia" w:ascii="楷体" w:hAnsi="楷体" w:eastAsia="楷体" w:cs="楷体"/>
                <w:b/>
                <w:color w:val="000000"/>
                <w:kern w:val="0"/>
                <w:sz w:val="16"/>
                <w:szCs w:val="16"/>
              </w:rPr>
              <w:t>入团时年满13 周岁</w:t>
            </w:r>
          </w:p>
        </w:tc>
      </w:tr>
      <w:tr>
        <w:tblPrEx>
          <w:tblCellMar>
            <w:top w:w="0" w:type="dxa"/>
            <w:left w:w="0" w:type="dxa"/>
            <w:bottom w:w="0" w:type="dxa"/>
            <w:right w:w="0" w:type="dxa"/>
          </w:tblCellMar>
        </w:tblPrEx>
        <w:trPr>
          <w:trHeight w:val="17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b/>
                <w:color w:val="000000"/>
                <w:sz w:val="12"/>
                <w:szCs w:val="12"/>
              </w:rPr>
            </w:pPr>
            <w:r>
              <w:rPr>
                <w:rFonts w:hint="eastAsia" w:ascii="宋体" w:hAnsi="宋体"/>
                <w:b/>
                <w:color w:val="000000"/>
                <w:kern w:val="0"/>
                <w:sz w:val="12"/>
                <w:szCs w:val="12"/>
              </w:rPr>
              <w:t>团员档案资料齐全</w:t>
            </w:r>
            <w:r>
              <w:rPr>
                <w:rStyle w:val="5"/>
                <w:rFonts w:hint="default"/>
              </w:rPr>
              <w:t>（入团申请书、入团志愿书、团员证、团内表彰处分、团员发展过程纪实簿等）</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若在现实工作、生活中能够有效体现团员先进性的，由现所在团支部对其团员发展程序进行审查，确定其发展程序的完整性，并在支部委员会会议讨论研究后， 提交支部大会表决，讨论研究的主要内容为重新认定正式入团时间按照其年满14周岁的年月，表决通过的填写《中国共产主义青年团团员入团时间认定审批表》，并报上级团组织审批。</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12"/>
                <w:szCs w:val="12"/>
              </w:rPr>
            </w:pPr>
            <w:r>
              <w:rPr>
                <w:rFonts w:hint="eastAsia" w:ascii="宋体" w:hAnsi="宋体"/>
                <w:color w:val="000000"/>
                <w:kern w:val="0"/>
                <w:sz w:val="12"/>
                <w:szCs w:val="12"/>
              </w:rPr>
              <w:t>直接认定其团员身份。</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12"/>
                <w:szCs w:val="12"/>
              </w:rPr>
            </w:pPr>
            <w:r>
              <w:rPr>
                <w:rStyle w:val="6"/>
              </w:rPr>
              <w:t xml:space="preserve">        </w:t>
            </w:r>
            <w:r>
              <w:rPr>
                <w:rStyle w:val="5"/>
                <w:rFonts w:hint="default"/>
              </w:rPr>
              <w:t>不予承认其团员资格，编号作废。需从现在起履行团员发展程序，重新发展。</w:t>
            </w:r>
            <w:r>
              <w:rPr>
                <w:rStyle w:val="6"/>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Style w:val="6"/>
              </w:rPr>
              <w:t xml:space="preserve">        </w:t>
            </w:r>
            <w:r>
              <w:rPr>
                <w:rStyle w:val="5"/>
                <w:rFonts w:hint="default"/>
              </w:rPr>
              <w:t>若入团时未满</w:t>
            </w:r>
            <w:r>
              <w:rPr>
                <w:rStyle w:val="6"/>
              </w:rPr>
              <w:t xml:space="preserve"> 14</w:t>
            </w:r>
            <w:r>
              <w:rPr>
                <w:rStyle w:val="5"/>
                <w:rFonts w:hint="default"/>
              </w:rPr>
              <w:t>周岁，必须经过少先队组织的推优入团程序，且经过团组织审批；若已满</w:t>
            </w:r>
            <w:r>
              <w:rPr>
                <w:rStyle w:val="6"/>
              </w:rPr>
              <w:t xml:space="preserve">14 </w:t>
            </w:r>
            <w:r>
              <w:rPr>
                <w:rStyle w:val="5"/>
                <w:rFonts w:hint="default"/>
              </w:rPr>
              <w:t>周岁直接认定团员身份。</w:t>
            </w:r>
          </w:p>
        </w:tc>
        <w:tc>
          <w:tcPr>
            <w:tcW w:w="16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12"/>
                <w:szCs w:val="12"/>
              </w:rPr>
            </w:pPr>
            <w:r>
              <w:rPr>
                <w:rFonts w:hint="eastAsia" w:ascii="宋体" w:hAnsi="宋体"/>
                <w:color w:val="000000"/>
                <w:kern w:val="0"/>
                <w:sz w:val="12"/>
                <w:szCs w:val="12"/>
              </w:rPr>
              <w:t>不予承认其团员身份。</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若当时发展程序规范、现在已符合入团标准的，由其现在所在团支部召开支部大会重新讨论是否接收其入团，并报上级团委审批认定。入团时间以重新召开支部大会的日期为准。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Style w:val="6"/>
              </w:rPr>
              <w:t xml:space="preserve">        </w:t>
            </w:r>
            <w:r>
              <w:rPr>
                <w:rStyle w:val="5"/>
                <w:rFonts w:hint="default"/>
              </w:rPr>
              <w:t>若入团时未满</w:t>
            </w:r>
            <w:r>
              <w:rPr>
                <w:rStyle w:val="6"/>
              </w:rPr>
              <w:t xml:space="preserve"> 14</w:t>
            </w:r>
            <w:r>
              <w:rPr>
                <w:rStyle w:val="5"/>
                <w:rFonts w:hint="default"/>
              </w:rPr>
              <w:t>周岁，必须经过少先队组织的推优入团程序，且经过团组织审批；若已满</w:t>
            </w:r>
            <w:r>
              <w:rPr>
                <w:rStyle w:val="6"/>
              </w:rPr>
              <w:t xml:space="preserve"> 14 </w:t>
            </w:r>
            <w:r>
              <w:rPr>
                <w:rStyle w:val="5"/>
                <w:rFonts w:hint="default"/>
              </w:rPr>
              <w:t>周岁直接认定团员身份。</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不予承认其团员身份。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对于当时发展程序规范、符合入团标准、没有发展编号的，由其所在基层团委为其补发发展编号，并在《入团志愿书》封面右上角显著位置加印予以认定。</w:t>
            </w:r>
          </w:p>
        </w:tc>
      </w:tr>
      <w:tr>
        <w:tblPrEx>
          <w:tblCellMar>
            <w:top w:w="0" w:type="dxa"/>
            <w:left w:w="0" w:type="dxa"/>
            <w:bottom w:w="0" w:type="dxa"/>
            <w:right w:w="0" w:type="dxa"/>
          </w:tblCellMar>
        </w:tblPrEx>
        <w:trPr>
          <w:trHeight w:val="2482"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b/>
                <w:color w:val="000000"/>
                <w:sz w:val="12"/>
                <w:szCs w:val="12"/>
              </w:rPr>
            </w:pPr>
            <w:r>
              <w:rPr>
                <w:rFonts w:hint="eastAsia" w:ascii="宋体" w:hAnsi="宋体"/>
                <w:b/>
                <w:color w:val="000000"/>
                <w:kern w:val="0"/>
                <w:sz w:val="12"/>
                <w:szCs w:val="12"/>
              </w:rPr>
              <w:t>无志愿书、无团员证</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不予承认其团员身份。如果本人提出要求，愿意履行团员义务并符合入团标准的，可以在现所在团支部，按照新的团员发展程序重新入团。</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由现所在团支部配合本人收集证明材料，若已超过六个月未参加组织生活且无缴纳团费记录的，不予承认其团员身份。如果本人提出要求，愿意履行团员义务并符合入团标准的，可以在现所在团支部，按照新的团员发展程序重新入团。</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olor w:val="000000"/>
                <w:sz w:val="12"/>
                <w:szCs w:val="12"/>
              </w:rPr>
            </w:pPr>
            <w:r>
              <w:rPr>
                <w:rFonts w:hint="eastAsia" w:ascii="宋体" w:hAnsi="宋体"/>
                <w:color w:val="000000"/>
                <w:kern w:val="0"/>
                <w:sz w:val="12"/>
                <w:szCs w:val="12"/>
              </w:rPr>
              <w:t>参照</w:t>
            </w:r>
            <w:r>
              <w:rPr>
                <w:rStyle w:val="7"/>
              </w:rPr>
              <w:t>2016</w:t>
            </w:r>
            <w:r>
              <w:rPr>
                <w:rStyle w:val="5"/>
                <w:rFonts w:hint="default"/>
              </w:rPr>
              <w:t>年</w:t>
            </w:r>
            <w:r>
              <w:rPr>
                <w:rStyle w:val="7"/>
              </w:rPr>
              <w:t>3</w:t>
            </w:r>
            <w:r>
              <w:rPr>
                <w:rStyle w:val="5"/>
                <w:rFonts w:hint="default"/>
              </w:rPr>
              <w:t>月</w:t>
            </w:r>
            <w:r>
              <w:rPr>
                <w:rStyle w:val="7"/>
              </w:rPr>
              <w:t>31</w:t>
            </w:r>
            <w:r>
              <w:rPr>
                <w:rStyle w:val="5"/>
                <w:rFonts w:hint="default"/>
              </w:rPr>
              <w:t>日前同等情况执行</w:t>
            </w: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20"/>
              <w:jc w:val="left"/>
              <w:textAlignment w:val="center"/>
              <w:rPr>
                <w:rFonts w:ascii="宋体" w:hAnsi="宋体"/>
                <w:color w:val="000000"/>
                <w:sz w:val="12"/>
                <w:szCs w:val="12"/>
              </w:rPr>
            </w:pPr>
            <w:r>
              <w:rPr>
                <w:rFonts w:hint="eastAsia" w:ascii="宋体" w:hAnsi="宋体"/>
                <w:color w:val="000000"/>
                <w:kern w:val="0"/>
                <w:sz w:val="12"/>
                <w:szCs w:val="12"/>
              </w:rPr>
              <w:t>不予承认其团员资格，编号作废。需从现在起履行团员发展程序，重新发展。</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20"/>
              <w:jc w:val="left"/>
              <w:textAlignment w:val="center"/>
              <w:rPr>
                <w:rFonts w:ascii="宋体" w:hAnsi="宋体"/>
                <w:color w:val="000000"/>
                <w:sz w:val="12"/>
                <w:szCs w:val="12"/>
              </w:rPr>
            </w:pPr>
            <w:r>
              <w:rPr>
                <w:rFonts w:hint="eastAsia" w:ascii="宋体" w:hAnsi="宋体"/>
                <w:color w:val="000000"/>
                <w:kern w:val="0"/>
                <w:sz w:val="12"/>
                <w:szCs w:val="12"/>
              </w:rPr>
              <w:t>参照</w:t>
            </w:r>
            <w:r>
              <w:rPr>
                <w:rStyle w:val="7"/>
              </w:rPr>
              <w:t>2016</w:t>
            </w:r>
            <w:r>
              <w:rPr>
                <w:rStyle w:val="5"/>
                <w:rFonts w:hint="default"/>
              </w:rPr>
              <w:t>年</w:t>
            </w:r>
            <w:r>
              <w:rPr>
                <w:rStyle w:val="7"/>
              </w:rPr>
              <w:t>3</w:t>
            </w:r>
            <w:r>
              <w:rPr>
                <w:rStyle w:val="5"/>
                <w:rFonts w:hint="default"/>
              </w:rPr>
              <w:t>月</w:t>
            </w:r>
            <w:r>
              <w:rPr>
                <w:rStyle w:val="7"/>
              </w:rPr>
              <w:t>31</w:t>
            </w:r>
            <w:r>
              <w:rPr>
                <w:rStyle w:val="5"/>
                <w:rFonts w:hint="default"/>
              </w:rPr>
              <w:t>日前同等情况执行。</w:t>
            </w:r>
            <w:r>
              <w:rPr>
                <w:rStyle w:val="5"/>
                <w:rFonts w:hint="default"/>
              </w:rPr>
              <w:br w:type="textWrapping"/>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不予承认其团员身份。</w:t>
            </w:r>
          </w:p>
        </w:tc>
      </w:tr>
      <w:tr>
        <w:tblPrEx>
          <w:tblCellMar>
            <w:top w:w="0" w:type="dxa"/>
            <w:left w:w="0" w:type="dxa"/>
            <w:bottom w:w="0" w:type="dxa"/>
            <w:right w:w="0" w:type="dxa"/>
          </w:tblCellMar>
        </w:tblPrEx>
        <w:trPr>
          <w:trHeight w:val="312"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b/>
                <w:color w:val="000000"/>
                <w:sz w:val="12"/>
                <w:szCs w:val="1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Style w:val="6"/>
              </w:rPr>
              <w:t xml:space="preserve">        </w:t>
            </w:r>
            <w:r>
              <w:rPr>
                <w:rStyle w:val="5"/>
                <w:rFonts w:hint="default"/>
              </w:rPr>
              <w:t>由现所在团支部配合本人收集证明材料，若在六个月之内参加组织生活或者按时缴纳团费的，按照《</w:t>
            </w:r>
            <w:r>
              <w:rPr>
                <w:rStyle w:val="6"/>
              </w:rPr>
              <w:t>&lt;</w:t>
            </w:r>
            <w:r>
              <w:rPr>
                <w:rStyle w:val="5"/>
                <w:rFonts w:hint="default"/>
              </w:rPr>
              <w:t>共青团中央关于进一步加强团的基层组织建设的决定</w:t>
            </w:r>
            <w:r>
              <w:rPr>
                <w:rStyle w:val="6"/>
              </w:rPr>
              <w:t>&gt;</w:t>
            </w:r>
            <w:r>
              <w:rPr>
                <w:rStyle w:val="5"/>
                <w:rFonts w:hint="default"/>
              </w:rPr>
              <w:t>的实施意见》（中青发〔</w:t>
            </w:r>
            <w:r>
              <w:rPr>
                <w:rStyle w:val="6"/>
              </w:rPr>
              <w:t>2005</w:t>
            </w:r>
            <w:r>
              <w:rPr>
                <w:rStyle w:val="5"/>
                <w:rFonts w:hint="default"/>
              </w:rPr>
              <w:t>〕</w:t>
            </w:r>
            <w:r>
              <w:rPr>
                <w:rStyle w:val="6"/>
              </w:rPr>
              <w:t xml:space="preserve">28 </w:t>
            </w:r>
            <w:r>
              <w:rPr>
                <w:rStyle w:val="5"/>
                <w:rFonts w:hint="default"/>
              </w:rPr>
              <w:t>号）文件精神执行。所收集的证明材料主要用于初步证明本人的团籍，且未受过劝退或除名处分，包括下列至少一类：入团介绍人的证明材料，要写清何时何地介绍其入团等细节；入团所在团支部书记的证明材料；入团所在基层团委证明其团员身份的证明材料；团支部讨论接收该同志为积极分子、发展对象等的支部会议记录、表决票等原始资料的原件或复印件。若能初步证明其团籍，且愿意履行团员义务并符合入团标准的，由本人提出申请，填写《中国共产主义青年团团员登记表》，再由两名正式团员介绍，经现所在团支部召开支部委员会会议进行讨论研究后提交支部大会表决，通过后补填入团志愿书，并在备注中注明情况和原因。</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r>
      <w:tr>
        <w:tblPrEx>
          <w:tblCellMar>
            <w:top w:w="0" w:type="dxa"/>
            <w:left w:w="0" w:type="dxa"/>
            <w:bottom w:w="0" w:type="dxa"/>
            <w:right w:w="0" w:type="dxa"/>
          </w:tblCellMar>
        </w:tblPrEx>
        <w:trPr>
          <w:trHeight w:val="68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b/>
                <w:color w:val="000000"/>
                <w:sz w:val="12"/>
                <w:szCs w:val="1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r>
      <w:tr>
        <w:tblPrEx>
          <w:tblCellMar>
            <w:top w:w="0" w:type="dxa"/>
            <w:left w:w="0" w:type="dxa"/>
            <w:bottom w:w="0" w:type="dxa"/>
            <w:right w:w="0" w:type="dxa"/>
          </w:tblCellMar>
        </w:tblPrEx>
        <w:trPr>
          <w:trHeight w:val="52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b/>
                <w:color w:val="000000"/>
                <w:sz w:val="12"/>
                <w:szCs w:val="1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r>
      <w:tr>
        <w:tblPrEx>
          <w:tblCellMar>
            <w:top w:w="0" w:type="dxa"/>
            <w:left w:w="0" w:type="dxa"/>
            <w:bottom w:w="0" w:type="dxa"/>
            <w:right w:w="0" w:type="dxa"/>
          </w:tblCellMar>
        </w:tblPrEx>
        <w:trPr>
          <w:trHeight w:val="68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b/>
                <w:color w:val="000000"/>
                <w:sz w:val="12"/>
                <w:szCs w:val="1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r>
      <w:tr>
        <w:tblPrEx>
          <w:tblCellMar>
            <w:top w:w="0" w:type="dxa"/>
            <w:left w:w="0" w:type="dxa"/>
            <w:bottom w:w="0" w:type="dxa"/>
            <w:right w:w="0" w:type="dxa"/>
          </w:tblCellMar>
        </w:tblPrEx>
        <w:trPr>
          <w:trHeight w:val="220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b/>
                <w:color w:val="000000"/>
                <w:sz w:val="12"/>
                <w:szCs w:val="1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r>
      <w:tr>
        <w:tblPrEx>
          <w:tblCellMar>
            <w:top w:w="0" w:type="dxa"/>
            <w:left w:w="0" w:type="dxa"/>
            <w:bottom w:w="0" w:type="dxa"/>
            <w:right w:w="0" w:type="dxa"/>
          </w:tblCellMar>
        </w:tblPrEx>
        <w:trPr>
          <w:trHeight w:val="640"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b/>
                <w:color w:val="000000"/>
                <w:sz w:val="12"/>
                <w:szCs w:val="12"/>
              </w:rPr>
            </w:pPr>
            <w:r>
              <w:rPr>
                <w:rFonts w:hint="eastAsia" w:ascii="宋体" w:hAnsi="宋体"/>
                <w:b/>
                <w:color w:val="000000"/>
                <w:kern w:val="0"/>
                <w:sz w:val="12"/>
                <w:szCs w:val="12"/>
              </w:rPr>
              <w:t>无志愿书、有团员证</w:t>
            </w:r>
          </w:p>
        </w:tc>
        <w:tc>
          <w:tcPr>
            <w:tcW w:w="46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若团员证信息记录不全不规范的，且已超过六个月未参加组织生活且无缴纳团费记录的，不予承认其团员身份。如果本人提出要求，愿意履行团员义务并符合入团标准的，可以在现所在团支部，按照新的团员发展程序重新入团。</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参照</w:t>
            </w:r>
            <w:r>
              <w:rPr>
                <w:rStyle w:val="6"/>
              </w:rPr>
              <w:t xml:space="preserve"> 2016</w:t>
            </w:r>
            <w:r>
              <w:rPr>
                <w:rStyle w:val="5"/>
                <w:rFonts w:hint="default"/>
              </w:rPr>
              <w:t>年</w:t>
            </w:r>
            <w:r>
              <w:rPr>
                <w:rStyle w:val="6"/>
              </w:rPr>
              <w:t>3</w:t>
            </w:r>
            <w:r>
              <w:rPr>
                <w:rStyle w:val="5"/>
                <w:rFonts w:hint="default"/>
              </w:rPr>
              <w:t>月</w:t>
            </w:r>
            <w:r>
              <w:rPr>
                <w:rStyle w:val="6"/>
              </w:rPr>
              <w:t>31</w:t>
            </w:r>
            <w:r>
              <w:rPr>
                <w:rStyle w:val="5"/>
                <w:rFonts w:hint="default"/>
              </w:rPr>
              <w:t>日前同等情况执行。</w:t>
            </w:r>
          </w:p>
        </w:tc>
      </w:tr>
      <w:tr>
        <w:tblPrEx>
          <w:tblCellMar>
            <w:top w:w="0" w:type="dxa"/>
            <w:left w:w="0" w:type="dxa"/>
            <w:bottom w:w="0" w:type="dxa"/>
            <w:right w:w="0" w:type="dxa"/>
          </w:tblCellMar>
        </w:tblPrEx>
        <w:trPr>
          <w:trHeight w:val="396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b/>
                <w:color w:val="000000"/>
                <w:sz w:val="12"/>
                <w:szCs w:val="12"/>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若团员证信息记录全面规范，由现所在团支部考察其现实表现以及参加组织生活等情况，合格者根据《&lt;共青团中央关于进一步加强团的基层组织建设的决定&gt;的实施意见》（中青发〔2005〕28号）文件精神，由现所在团支部配合本人收集证明材料，证明材料主要用于初步证明本人的团籍，且未受过劝退或除名处分，包括下列至少一类：1.入团介绍人的证明材料，要写清何时何地介绍其入团等细节；2.入团所在团支部书记的证明材料；3.入团所在基层团委证明其团员身份的证明材料；4.团支部讨论接收该同志为积极分子、发展对象等的支部会议记录、表决票等原始资料的原件或复印件。若能初步证明其团籍，且愿意履行团员义务并符合入团标准的，由本人提出申请，填写《中国共产主义青年团团员登记表》，再由两名正式团员介绍，经现所在团支部召开支部委员会会议进行讨论研究后，提交支部大会表决，重新认定入团时间，按照其年满14周岁的年月，表决通过后补填入团志愿书，并在备注中注明情况和原因。    </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若团员证信息记录全面规范，由现所在团支部考察其现实表现以及参加组织生活等情况，合格者根据《&lt;共青团中央关于进一步加强团的基层组织建设的决定&gt;的实施意见》（中青发〔2005〕28号）文件精神，由现所在团支部配合本人收集证明材料，证明材料主要用于初步证明本人的团籍，且未受过劝退或除名处分，包括下列至少一类：1.入团介绍人的证明材料，要写清何时何地介绍其入团等细节；2.入团所在团支部书记的证明材料；3.入团所在基层团委证明其团员身份的证明材料；4.团支部讨论接收该同志为积极分子、发展对象等的支部会议记录、表决票等原始资料的原件或复印件。若能初步证明其团籍，且愿意履行团员义务并符合入团标准的，由本人提出申请，填写《中国共产主义青年团团员登记表》，再由两名正式团员介绍，经现所在团支部召开支部委员会会议进行讨论研究后，提交支部大会表决，通过后补填入团志愿书，并在备注中注明情况和原因。        </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r>
      <w:tr>
        <w:tblPrEx>
          <w:tblCellMar>
            <w:top w:w="0" w:type="dxa"/>
            <w:left w:w="0" w:type="dxa"/>
            <w:bottom w:w="0" w:type="dxa"/>
            <w:right w:w="0"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b/>
                <w:color w:val="000000"/>
                <w:sz w:val="12"/>
                <w:szCs w:val="12"/>
              </w:rPr>
            </w:pPr>
            <w:r>
              <w:rPr>
                <w:rFonts w:hint="eastAsia" w:ascii="宋体" w:hAnsi="宋体"/>
                <w:b/>
                <w:color w:val="000000"/>
                <w:kern w:val="0"/>
                <w:sz w:val="12"/>
                <w:szCs w:val="12"/>
              </w:rPr>
              <w:t>有志愿书、无团员证</w:t>
            </w:r>
          </w:p>
        </w:tc>
        <w:tc>
          <w:tcPr>
            <w:tcW w:w="2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若入团志愿书保存完好，入团信息填写规范的，按照档案资料齐全的情况重新认定其团员身份并补办团员证。</w:t>
            </w:r>
          </w:p>
        </w:tc>
        <w:tc>
          <w:tcPr>
            <w:tcW w:w="2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olor w:val="000000"/>
                <w:sz w:val="12"/>
                <w:szCs w:val="12"/>
              </w:rPr>
            </w:pPr>
            <w:r>
              <w:rPr>
                <w:rFonts w:hint="eastAsia" w:ascii="宋体" w:hAnsi="宋体"/>
                <w:color w:val="000000"/>
                <w:kern w:val="0"/>
                <w:sz w:val="12"/>
                <w:szCs w:val="12"/>
              </w:rPr>
              <w:t xml:space="preserve">    若入团志愿书保存完好，入团信息填写规范的，认定其团员身份并补办团员证。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6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12"/>
                <w:szCs w:val="12"/>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12"/>
                <w:szCs w:val="12"/>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C0DCF"/>
    <w:rsid w:val="2B5C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customStyle="1" w:styleId="5">
    <w:name w:val="font11"/>
    <w:basedOn w:val="4"/>
    <w:qFormat/>
    <w:uiPriority w:val="0"/>
    <w:rPr>
      <w:rFonts w:hint="eastAsia" w:ascii="宋体" w:hAnsi="宋体" w:eastAsia="宋体" w:cs="宋体"/>
      <w:color w:val="000000"/>
      <w:sz w:val="12"/>
      <w:szCs w:val="12"/>
      <w:u w:val="none"/>
    </w:rPr>
  </w:style>
  <w:style w:type="character" w:customStyle="1" w:styleId="6">
    <w:name w:val="font01"/>
    <w:basedOn w:val="4"/>
    <w:qFormat/>
    <w:uiPriority w:val="0"/>
    <w:rPr>
      <w:rFonts w:hint="default" w:ascii="Times New Roman" w:hAnsi="Times New Roman" w:cs="Times New Roman"/>
      <w:color w:val="000000"/>
      <w:sz w:val="12"/>
      <w:szCs w:val="12"/>
      <w:u w:val="none"/>
    </w:rPr>
  </w:style>
  <w:style w:type="character" w:customStyle="1" w:styleId="7">
    <w:name w:val="font61"/>
    <w:basedOn w:val="4"/>
    <w:qFormat/>
    <w:uiPriority w:val="0"/>
    <w:rPr>
      <w:rFonts w:hint="default" w:ascii="Times New Roman" w:hAnsi="Times New Roman" w:cs="Times New Roman"/>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2020-12-10T15:14:00Z</dcterms:created>
  <dc:creator>為袮じ☆執著</dc:creator>
  <cp:lastModifiedBy>為袮じ☆執著</cp:lastModifiedBy>
  <dcterms:modified xsi:type="dcterms:W3CDTF">2020-12-10T15:15:06Z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